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84" w:type="dxa"/>
        <w:tblInd w:w="-318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ook w:val="00A0"/>
      </w:tblPr>
      <w:tblGrid>
        <w:gridCol w:w="318"/>
        <w:gridCol w:w="4361"/>
        <w:gridCol w:w="1760"/>
        <w:gridCol w:w="4394"/>
        <w:gridCol w:w="851"/>
      </w:tblGrid>
      <w:tr w:rsidR="00E00483" w:rsidRPr="00282D98" w:rsidTr="00BE07AA">
        <w:trPr>
          <w:gridAfter w:val="1"/>
          <w:wAfter w:w="851" w:type="dxa"/>
        </w:trPr>
        <w:tc>
          <w:tcPr>
            <w:tcW w:w="4679" w:type="dxa"/>
            <w:gridSpan w:val="2"/>
            <w:shd w:val="clear" w:color="auto" w:fill="FFFFFF"/>
          </w:tcPr>
          <w:p w:rsidR="00E00483" w:rsidRPr="00282D98" w:rsidRDefault="00E00483" w:rsidP="00BE07AA">
            <w:pPr>
              <w:pStyle w:val="1"/>
              <w:rPr>
                <w:rStyle w:val="a5"/>
                <w:rFonts w:ascii="a_Timer(15%) Bashkir" w:eastAsiaTheme="majorEastAsia" w:hAnsi="a_Timer(15%) Bashkir"/>
                <w:b w:val="0"/>
                <w:bCs w:val="0"/>
              </w:rPr>
            </w:pPr>
            <w:r>
              <w:rPr>
                <w:rStyle w:val="a5"/>
                <w:rFonts w:ascii="a_Timer(15%) Bashkir" w:eastAsiaTheme="majorEastAsia" w:hAnsi="a_Timer(15%) Bashkir"/>
              </w:rPr>
              <w:t>Б</w:t>
            </w:r>
            <w:r w:rsidRPr="00282D98">
              <w:rPr>
                <w:rStyle w:val="a5"/>
                <w:rFonts w:ascii="a_Timer(15%) Bashkir" w:eastAsiaTheme="majorEastAsia" w:hAnsi="a_Timer(15%) Bashkir"/>
              </w:rPr>
              <w:t>АШҠОРТОСТАН РЕСПУБЛИКАҺ</w:t>
            </w:r>
            <w:proofErr w:type="gramStart"/>
            <w:r w:rsidRPr="00282D98">
              <w:rPr>
                <w:rStyle w:val="a5"/>
                <w:rFonts w:ascii="a_Timer(15%) Bashkir" w:eastAsiaTheme="majorEastAsia" w:hAnsi="a_Timer(15%) Bashkir"/>
              </w:rPr>
              <w:t>Ы</w:t>
            </w:r>
            <w:proofErr w:type="gramEnd"/>
          </w:p>
          <w:p w:rsidR="00E00483" w:rsidRPr="00282D98" w:rsidRDefault="00E00483" w:rsidP="00BE07AA">
            <w:pPr>
              <w:pStyle w:val="1"/>
              <w:tabs>
                <w:tab w:val="left" w:pos="240"/>
                <w:tab w:val="center" w:pos="2043"/>
              </w:tabs>
              <w:jc w:val="center"/>
              <w:rPr>
                <w:rStyle w:val="a5"/>
                <w:rFonts w:ascii="a_Timer(15%) Bashkir" w:eastAsiaTheme="majorEastAsia" w:hAnsi="a_Timer(15%) Bashkir"/>
                <w:b w:val="0"/>
                <w:bCs w:val="0"/>
              </w:rPr>
            </w:pPr>
            <w:r w:rsidRPr="00282D98">
              <w:rPr>
                <w:rStyle w:val="a5"/>
                <w:rFonts w:ascii="a_Timer(15%) Bashkir" w:eastAsiaTheme="majorEastAsia" w:hAnsi="a_Timer(15%) Bashkir"/>
              </w:rPr>
              <w:t>ӘЛШӘЙ РАЙОНЫ</w:t>
            </w:r>
          </w:p>
          <w:p w:rsidR="00E00483" w:rsidRPr="00282D98" w:rsidRDefault="00E00483" w:rsidP="00BE07AA">
            <w:pPr>
              <w:pStyle w:val="1"/>
              <w:jc w:val="center"/>
              <w:rPr>
                <w:rStyle w:val="a5"/>
                <w:rFonts w:ascii="a_Timer(15%) Bashkir" w:eastAsiaTheme="majorEastAsia" w:hAnsi="a_Timer(15%) Bashkir"/>
                <w:b w:val="0"/>
                <w:bCs w:val="0"/>
              </w:rPr>
            </w:pPr>
            <w:r w:rsidRPr="00282D98">
              <w:rPr>
                <w:rStyle w:val="a5"/>
                <w:rFonts w:ascii="a_Timer(15%) Bashkir" w:eastAsiaTheme="majorEastAsia" w:hAnsi="a_Timer(15%) Bashkir"/>
              </w:rPr>
              <w:t>МУНИЦИПАЛЬ РАЙОНЫНЫҢ</w:t>
            </w:r>
          </w:p>
          <w:p w:rsidR="00E00483" w:rsidRPr="00282D98" w:rsidRDefault="00E00483" w:rsidP="00BE07AA">
            <w:pPr>
              <w:pStyle w:val="1"/>
              <w:jc w:val="center"/>
              <w:rPr>
                <w:rStyle w:val="a5"/>
                <w:rFonts w:ascii="a_Timer(15%) Bashkir" w:eastAsiaTheme="majorEastAsia" w:hAnsi="a_Timer(15%) Bashkir"/>
                <w:b w:val="0"/>
                <w:bCs w:val="0"/>
              </w:rPr>
            </w:pPr>
            <w:r>
              <w:rPr>
                <w:rStyle w:val="a5"/>
                <w:rFonts w:ascii="a_Timer(15%) Bashkir" w:eastAsiaTheme="majorEastAsia" w:hAnsi="a_Timer(15%) Bashkir"/>
              </w:rPr>
              <w:t>Г</w:t>
            </w:r>
            <w:r>
              <w:rPr>
                <w:rStyle w:val="a5"/>
                <w:rFonts w:ascii="a_Timer(15%) Bashkir" w:eastAsiaTheme="majorEastAsia" w:hAnsi="a_Timer(15%) Bashkir"/>
                <w:lang w:val="tt-RU"/>
              </w:rPr>
              <w:t>Ә</w:t>
            </w:r>
            <w:r>
              <w:rPr>
                <w:rStyle w:val="a5"/>
                <w:rFonts w:ascii="a_Timer(15%) Bashkir" w:eastAsiaTheme="majorEastAsia" w:hAnsi="a_Timer(15%) Bashkir"/>
              </w:rPr>
              <w:t>ЙН</w:t>
            </w:r>
            <w:r>
              <w:rPr>
                <w:rStyle w:val="a5"/>
                <w:rFonts w:ascii="a_Timer(15%) Bashkir" w:eastAsiaTheme="majorEastAsia" w:hAnsi="a_Timer(15%) Bashkir"/>
                <w:lang w:val="tt-RU"/>
              </w:rPr>
              <w:t>Ә</w:t>
            </w:r>
            <w:r>
              <w:rPr>
                <w:rStyle w:val="a5"/>
                <w:rFonts w:ascii="a_Timer(15%) Bashkir" w:eastAsiaTheme="majorEastAsia" w:hAnsi="a_Timer(15%) Bashkir"/>
              </w:rPr>
              <w:t>ЯМАК</w:t>
            </w:r>
            <w:r w:rsidRPr="00282D98">
              <w:rPr>
                <w:rStyle w:val="a5"/>
                <w:rFonts w:ascii="a_Timer(15%) Bashkir" w:eastAsiaTheme="majorEastAsia" w:hAnsi="a_Timer(15%) Bashkir"/>
              </w:rPr>
              <w:t xml:space="preserve"> АУЫЛ СОВЕТЫ</w:t>
            </w:r>
          </w:p>
          <w:p w:rsidR="00E00483" w:rsidRPr="00282D98" w:rsidRDefault="00E00483" w:rsidP="00BE07AA">
            <w:pPr>
              <w:pStyle w:val="1"/>
              <w:jc w:val="center"/>
              <w:rPr>
                <w:rStyle w:val="a5"/>
                <w:rFonts w:ascii="a_Timer(15%) Bashkir" w:eastAsiaTheme="majorEastAsia" w:hAnsi="a_Timer(15%) Bashkir"/>
                <w:b w:val="0"/>
                <w:bCs w:val="0"/>
              </w:rPr>
            </w:pPr>
            <w:r w:rsidRPr="00282D98">
              <w:rPr>
                <w:rStyle w:val="a5"/>
                <w:rFonts w:ascii="a_Timer(15%) Bashkir" w:eastAsiaTheme="majorEastAsia" w:hAnsi="a_Timer(15%) Bashkir"/>
              </w:rPr>
              <w:t>АУЫЛ БИЛӘМӘҺЕ</w:t>
            </w:r>
          </w:p>
          <w:p w:rsidR="00E00483" w:rsidRPr="00282D98" w:rsidRDefault="00E00483" w:rsidP="00BE07AA">
            <w:pPr>
              <w:pStyle w:val="1"/>
              <w:jc w:val="center"/>
              <w:rPr>
                <w:rStyle w:val="a5"/>
                <w:rFonts w:ascii="a_Timer(15%) Bashkir" w:eastAsiaTheme="majorEastAsia" w:hAnsi="a_Timer(15%) Bashkir"/>
                <w:b w:val="0"/>
                <w:bCs w:val="0"/>
              </w:rPr>
            </w:pPr>
            <w:r w:rsidRPr="00282D98">
              <w:rPr>
                <w:rStyle w:val="a5"/>
                <w:rFonts w:ascii="a_Timer(15%) Bashkir" w:eastAsiaTheme="majorEastAsia" w:hAnsi="a_Timer(15%) Bashkir"/>
              </w:rPr>
              <w:t>ХАКИМИӘТЕ</w:t>
            </w:r>
          </w:p>
          <w:p w:rsidR="00E00483" w:rsidRPr="00282D98" w:rsidRDefault="00E00483" w:rsidP="00BE07AA">
            <w:pPr>
              <w:pStyle w:val="1"/>
              <w:jc w:val="center"/>
              <w:rPr>
                <w:rStyle w:val="a5"/>
                <w:rFonts w:ascii="a_Timer(15%) Bashkir" w:eastAsiaTheme="majorEastAsia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5"/>
                <w:rFonts w:ascii="a_Timer(15%) Bashkir" w:eastAsiaTheme="majorEastAsia" w:hAnsi="a_Timer(15%) Bashkir"/>
                <w:sz w:val="16"/>
                <w:szCs w:val="16"/>
              </w:rPr>
              <w:t>(БАШ</w:t>
            </w:r>
            <w:r>
              <w:rPr>
                <w:rStyle w:val="a5"/>
                <w:rFonts w:ascii="a_Timer(15%) Bashkir" w:eastAsiaTheme="majorEastAsia" w:hAnsi="a_Timer(15%) Bashkir"/>
                <w:sz w:val="16"/>
                <w:szCs w:val="16"/>
                <w:lang w:val="tt-RU"/>
              </w:rPr>
              <w:t>К</w:t>
            </w:r>
            <w:r w:rsidRPr="00282D98">
              <w:rPr>
                <w:rStyle w:val="a5"/>
                <w:rFonts w:ascii="a_Timer(15%) Bashkir" w:eastAsiaTheme="majorEastAsia" w:hAnsi="a_Timer(15%) Bashkir"/>
                <w:sz w:val="16"/>
                <w:szCs w:val="16"/>
              </w:rPr>
              <w:t>ОРТОСТАН  РЕСПУБЛИКАҺ</w:t>
            </w:r>
            <w:proofErr w:type="gramStart"/>
            <w:r w:rsidRPr="00282D98">
              <w:rPr>
                <w:rStyle w:val="a5"/>
                <w:rFonts w:ascii="a_Timer(15%) Bashkir" w:eastAsiaTheme="majorEastAsia" w:hAnsi="a_Timer(15%) Bashkir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5"/>
                <w:rFonts w:ascii="a_Timer(15%) Bashkir" w:eastAsiaTheme="majorEastAsia" w:hAnsi="a_Timer(15%) Bashkir"/>
                <w:sz w:val="16"/>
                <w:szCs w:val="16"/>
              </w:rPr>
              <w:t xml:space="preserve">  ӘЛШӘЙ  РАЙОНЫ  </w:t>
            </w:r>
            <w:r>
              <w:rPr>
                <w:rStyle w:val="a5"/>
                <w:rFonts w:ascii="a_Timer(15%) Bashkir" w:eastAsiaTheme="majorEastAsia" w:hAnsi="a_Timer(15%) Bashkir"/>
                <w:sz w:val="16"/>
                <w:szCs w:val="16"/>
              </w:rPr>
              <w:t>Г</w:t>
            </w:r>
            <w:r>
              <w:rPr>
                <w:rStyle w:val="a5"/>
                <w:rFonts w:ascii="a_Timer(15%) Bashkir" w:eastAsiaTheme="majorEastAsia" w:hAnsi="a_Timer(15%) Bashkir"/>
                <w:sz w:val="16"/>
                <w:szCs w:val="16"/>
                <w:lang w:val="tt-RU"/>
              </w:rPr>
              <w:t>Ә</w:t>
            </w:r>
            <w:r>
              <w:rPr>
                <w:rStyle w:val="a5"/>
                <w:rFonts w:ascii="a_Timer(15%) Bashkir" w:eastAsiaTheme="majorEastAsia" w:hAnsi="a_Timer(15%) Bashkir"/>
                <w:sz w:val="16"/>
                <w:szCs w:val="16"/>
              </w:rPr>
              <w:t>ЙН</w:t>
            </w:r>
            <w:r>
              <w:rPr>
                <w:rStyle w:val="a5"/>
                <w:rFonts w:ascii="a_Timer(15%) Bashkir" w:eastAsiaTheme="majorEastAsia" w:hAnsi="a_Timer(15%) Bashkir"/>
                <w:sz w:val="16"/>
                <w:szCs w:val="16"/>
                <w:lang w:val="tt-RU"/>
              </w:rPr>
              <w:t>Ә</w:t>
            </w:r>
            <w:r>
              <w:rPr>
                <w:rStyle w:val="a5"/>
                <w:rFonts w:ascii="a_Timer(15%) Bashkir" w:eastAsiaTheme="majorEastAsia" w:hAnsi="a_Timer(15%) Bashkir"/>
                <w:sz w:val="16"/>
                <w:szCs w:val="16"/>
              </w:rPr>
              <w:t xml:space="preserve">ЯМАК </w:t>
            </w:r>
            <w:r w:rsidRPr="00282D98">
              <w:rPr>
                <w:rStyle w:val="a5"/>
                <w:rFonts w:ascii="a_Timer(15%) Bashkir" w:eastAsiaTheme="majorEastAsia" w:hAnsi="a_Timer(15%) Bashkir"/>
                <w:sz w:val="16"/>
                <w:szCs w:val="16"/>
              </w:rPr>
              <w:t xml:space="preserve">  АУЫЛ  СОВЕТЫ)</w:t>
            </w:r>
          </w:p>
          <w:p w:rsidR="00E00483" w:rsidRPr="00115DE2" w:rsidRDefault="00E00483" w:rsidP="00BE07AA">
            <w:pPr>
              <w:pStyle w:val="1"/>
              <w:jc w:val="center"/>
              <w:rPr>
                <w:rStyle w:val="a5"/>
                <w:rFonts w:eastAsiaTheme="majorEastAsia"/>
                <w:b w:val="0"/>
                <w:bCs w:val="0"/>
              </w:rPr>
            </w:pPr>
          </w:p>
        </w:tc>
        <w:tc>
          <w:tcPr>
            <w:tcW w:w="1760" w:type="dxa"/>
            <w:shd w:val="clear" w:color="auto" w:fill="FFFFFF"/>
          </w:tcPr>
          <w:p w:rsidR="00E00483" w:rsidRPr="00282D98" w:rsidRDefault="00E00483" w:rsidP="00BE07AA">
            <w:pPr>
              <w:pStyle w:val="a3"/>
              <w:ind w:firstLine="34"/>
              <w:jc w:val="center"/>
              <w:rPr>
                <w:rStyle w:val="a5"/>
                <w:b w:val="0"/>
                <w:bCs w:val="0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85825" cy="9429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FFFFFF"/>
          </w:tcPr>
          <w:p w:rsidR="00E00483" w:rsidRPr="00282D98" w:rsidRDefault="00E00483" w:rsidP="00BE07AA">
            <w:pPr>
              <w:pStyle w:val="1"/>
              <w:jc w:val="center"/>
              <w:rPr>
                <w:rStyle w:val="a5"/>
                <w:rFonts w:ascii="a_Timer(15%) Bashkir" w:eastAsiaTheme="majorEastAsia" w:hAnsi="a_Timer(15%) Bashkir"/>
                <w:b w:val="0"/>
                <w:bCs w:val="0"/>
              </w:rPr>
            </w:pPr>
            <w:r w:rsidRPr="00282D98">
              <w:rPr>
                <w:rStyle w:val="a5"/>
                <w:rFonts w:ascii="a_Timer(15%) Bashkir" w:eastAsiaTheme="majorEastAsia" w:hAnsi="a_Timer(15%) Bashkir"/>
              </w:rPr>
              <w:t>АДМИНИСТРАЦИЯ</w:t>
            </w:r>
          </w:p>
          <w:p w:rsidR="00E00483" w:rsidRPr="00282D98" w:rsidRDefault="00E00483" w:rsidP="00BE07AA">
            <w:pPr>
              <w:pStyle w:val="1"/>
              <w:jc w:val="center"/>
              <w:rPr>
                <w:rStyle w:val="a5"/>
                <w:rFonts w:ascii="a_Timer(15%) Bashkir" w:eastAsiaTheme="majorEastAsia" w:hAnsi="a_Timer(15%) Bashkir"/>
                <w:b w:val="0"/>
                <w:bCs w:val="0"/>
              </w:rPr>
            </w:pPr>
            <w:r w:rsidRPr="00282D98">
              <w:rPr>
                <w:rStyle w:val="a5"/>
                <w:rFonts w:ascii="a_Timer(15%) Bashkir" w:eastAsiaTheme="majorEastAsia" w:hAnsi="a_Timer(15%) Bashkir"/>
              </w:rPr>
              <w:t>СЕЛЬСКОГО ПОСЕЛЕНИЯ</w:t>
            </w:r>
          </w:p>
          <w:p w:rsidR="00E00483" w:rsidRPr="00282D98" w:rsidRDefault="00E00483" w:rsidP="00BE07AA">
            <w:pPr>
              <w:pStyle w:val="1"/>
              <w:jc w:val="center"/>
              <w:rPr>
                <w:rStyle w:val="a5"/>
                <w:rFonts w:ascii="a_Timer(15%) Bashkir" w:eastAsiaTheme="majorEastAsia" w:hAnsi="a_Timer(15%) Bashkir"/>
                <w:b w:val="0"/>
                <w:bCs w:val="0"/>
              </w:rPr>
            </w:pPr>
            <w:r>
              <w:rPr>
                <w:rStyle w:val="a5"/>
                <w:rFonts w:ascii="a_Timer(15%) Bashkir" w:eastAsiaTheme="majorEastAsia" w:hAnsi="a_Timer(15%) Bashkir"/>
              </w:rPr>
              <w:t xml:space="preserve">ГАЙНИЯМАКСКИЙ </w:t>
            </w:r>
            <w:r w:rsidRPr="00282D98">
              <w:rPr>
                <w:rStyle w:val="a5"/>
                <w:rFonts w:ascii="a_Timer(15%) Bashkir" w:eastAsiaTheme="majorEastAsia" w:hAnsi="a_Timer(15%) Bashkir"/>
              </w:rPr>
              <w:t xml:space="preserve"> СЕЛЬСОВЕТ</w:t>
            </w:r>
          </w:p>
          <w:p w:rsidR="00E00483" w:rsidRPr="00282D98" w:rsidRDefault="00E00483" w:rsidP="00BE07AA">
            <w:pPr>
              <w:pStyle w:val="1"/>
              <w:jc w:val="center"/>
              <w:rPr>
                <w:rStyle w:val="a5"/>
                <w:rFonts w:ascii="a_Timer(15%) Bashkir" w:eastAsiaTheme="majorEastAsia" w:hAnsi="a_Timer(15%) Bashkir"/>
                <w:b w:val="0"/>
                <w:bCs w:val="0"/>
              </w:rPr>
            </w:pPr>
            <w:r w:rsidRPr="00282D98">
              <w:rPr>
                <w:rStyle w:val="a5"/>
                <w:rFonts w:ascii="a_Timer(15%) Bashkir" w:eastAsiaTheme="majorEastAsia" w:hAnsi="a_Timer(15%) Bashkir"/>
              </w:rPr>
              <w:t>МУНИЦИПАЛЬНОГО РАЙОНА</w:t>
            </w:r>
          </w:p>
          <w:p w:rsidR="00E00483" w:rsidRPr="00282D98" w:rsidRDefault="00E00483" w:rsidP="00BE07AA">
            <w:pPr>
              <w:pStyle w:val="1"/>
              <w:jc w:val="center"/>
              <w:rPr>
                <w:rStyle w:val="a5"/>
                <w:rFonts w:ascii="a_Timer(15%) Bashkir" w:eastAsiaTheme="majorEastAsia" w:hAnsi="a_Timer(15%) Bashkir"/>
                <w:b w:val="0"/>
                <w:bCs w:val="0"/>
              </w:rPr>
            </w:pPr>
            <w:r w:rsidRPr="00282D98">
              <w:rPr>
                <w:rStyle w:val="a5"/>
                <w:rFonts w:ascii="a_Timer(15%) Bashkir" w:eastAsiaTheme="majorEastAsia" w:hAnsi="a_Timer(15%) Bashkir"/>
              </w:rPr>
              <w:t>АЛЬШЕЕВСКИЙ РАЙОН</w:t>
            </w:r>
          </w:p>
          <w:p w:rsidR="00E00483" w:rsidRPr="00282D98" w:rsidRDefault="00E00483" w:rsidP="00BE07AA">
            <w:pPr>
              <w:pStyle w:val="1"/>
              <w:jc w:val="center"/>
              <w:rPr>
                <w:rStyle w:val="a5"/>
                <w:rFonts w:ascii="a_Timer(15%) Bashkir" w:eastAsiaTheme="majorEastAsia" w:hAnsi="a_Timer(15%) Bashkir"/>
                <w:b w:val="0"/>
                <w:bCs w:val="0"/>
              </w:rPr>
            </w:pPr>
            <w:r w:rsidRPr="00282D98">
              <w:rPr>
                <w:rStyle w:val="a5"/>
                <w:rFonts w:ascii="a_Timer(15%) Bashkir" w:eastAsiaTheme="majorEastAsia" w:hAnsi="a_Timer(15%) Bashkir"/>
              </w:rPr>
              <w:t>РЕСПУБЛИКИ БАШКОРТОСТАН</w:t>
            </w:r>
          </w:p>
          <w:p w:rsidR="00E00483" w:rsidRPr="00282D98" w:rsidRDefault="00E00483" w:rsidP="00BE07AA">
            <w:pPr>
              <w:pStyle w:val="1"/>
              <w:jc w:val="center"/>
              <w:rPr>
                <w:rStyle w:val="a5"/>
                <w:rFonts w:ascii="a_Timer(15%) Bashkir" w:eastAsiaTheme="majorEastAsia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5"/>
                <w:rFonts w:ascii="a_Timer(15%) Bashkir" w:eastAsiaTheme="majorEastAsia" w:hAnsi="a_Timer(15%) Bashkir"/>
                <w:sz w:val="16"/>
                <w:szCs w:val="16"/>
              </w:rPr>
              <w:t>(</w:t>
            </w:r>
            <w:r>
              <w:rPr>
                <w:rStyle w:val="a5"/>
                <w:rFonts w:ascii="a_Timer(15%) Bashkir" w:eastAsiaTheme="majorEastAsia" w:hAnsi="a_Timer(15%) Bashkir"/>
                <w:sz w:val="16"/>
                <w:szCs w:val="16"/>
              </w:rPr>
              <w:t xml:space="preserve">ГАЙНИЯМАКСКИЙ </w:t>
            </w:r>
            <w:r w:rsidRPr="00282D98">
              <w:rPr>
                <w:rStyle w:val="a5"/>
                <w:rFonts w:ascii="a_Timer(15%) Bashkir" w:eastAsiaTheme="majorEastAsia" w:hAnsi="a_Timer(15%) Bashkir"/>
                <w:sz w:val="16"/>
                <w:szCs w:val="16"/>
              </w:rPr>
              <w:t xml:space="preserve">  СЕЛЬСОВЕТ АЛЬШЕЕВСКОГО  РАЙОНА  РЕСПУБЛИКИ  БАШКОРТОСТАН)</w:t>
            </w:r>
          </w:p>
          <w:p w:rsidR="00E00483" w:rsidRPr="00282D98" w:rsidRDefault="00E00483" w:rsidP="00BE07AA">
            <w:pPr>
              <w:pStyle w:val="1"/>
              <w:jc w:val="center"/>
              <w:rPr>
                <w:rStyle w:val="a5"/>
                <w:rFonts w:eastAsiaTheme="majorEastAsia"/>
                <w:b w:val="0"/>
                <w:bCs w:val="0"/>
              </w:rPr>
            </w:pPr>
          </w:p>
        </w:tc>
      </w:tr>
      <w:tr w:rsidR="00E00483" w:rsidRPr="00282D98" w:rsidTr="00BE07AA">
        <w:trPr>
          <w:gridBefore w:val="1"/>
          <w:wBefore w:w="318" w:type="dxa"/>
        </w:trPr>
        <w:tc>
          <w:tcPr>
            <w:tcW w:w="11366" w:type="dxa"/>
            <w:gridSpan w:val="4"/>
            <w:tcBorders>
              <w:bottom w:val="double" w:sz="18" w:space="0" w:color="auto"/>
            </w:tcBorders>
            <w:shd w:val="clear" w:color="auto" w:fill="FFFFFF"/>
          </w:tcPr>
          <w:p w:rsidR="00E00483" w:rsidRPr="00282D98" w:rsidRDefault="00E00483" w:rsidP="00BE07AA">
            <w:pPr>
              <w:ind w:left="-1384" w:firstLine="709"/>
              <w:jc w:val="center"/>
              <w:rPr>
                <w:rStyle w:val="a5"/>
                <w:rFonts w:ascii="a_Timer(15%) Bashkir" w:hAnsi="a_Timer(15%) Bashkir"/>
                <w:sz w:val="18"/>
              </w:rPr>
            </w:pPr>
            <w:r w:rsidRPr="00282D98">
              <w:rPr>
                <w:rStyle w:val="a5"/>
                <w:rFonts w:ascii="a_Timer(15%) Bashkir" w:hAnsi="a_Timer(15%) Bashkir"/>
              </w:rPr>
              <w:t>ОКПО  04284</w:t>
            </w:r>
            <w:r>
              <w:rPr>
                <w:rStyle w:val="a5"/>
                <w:rFonts w:ascii="a_Timer(15%) Bashkir" w:hAnsi="a_Timer(15%) Bashkir"/>
              </w:rPr>
              <w:t>709</w:t>
            </w:r>
            <w:r w:rsidRPr="00282D98">
              <w:rPr>
                <w:rStyle w:val="a5"/>
                <w:rFonts w:ascii="a_Timer(15%) Bashkir" w:hAnsi="a_Timer(15%) Bashkir"/>
              </w:rPr>
              <w:t xml:space="preserve">      </w:t>
            </w:r>
            <w:r>
              <w:rPr>
                <w:rStyle w:val="a5"/>
                <w:rFonts w:ascii="a_Timer(15%) Bashkir" w:hAnsi="a_Timer(15%) Bashkir"/>
              </w:rPr>
              <w:t xml:space="preserve">         </w:t>
            </w:r>
            <w:r w:rsidRPr="00282D98">
              <w:rPr>
                <w:rStyle w:val="a5"/>
                <w:rFonts w:ascii="a_Timer(15%) Bashkir" w:hAnsi="a_Timer(15%) Bashkir"/>
              </w:rPr>
              <w:t xml:space="preserve"> ОГРН  102020</w:t>
            </w:r>
            <w:r>
              <w:rPr>
                <w:rStyle w:val="a5"/>
                <w:rFonts w:ascii="a_Timer(15%) Bashkir" w:hAnsi="a_Timer(15%) Bashkir"/>
              </w:rPr>
              <w:t>1730471</w:t>
            </w:r>
            <w:r w:rsidRPr="00282D98">
              <w:rPr>
                <w:rStyle w:val="a5"/>
                <w:rFonts w:ascii="a_Timer(15%) Bashkir" w:hAnsi="a_Timer(15%) Bashkir"/>
              </w:rPr>
              <w:t xml:space="preserve">            </w:t>
            </w:r>
            <w:r>
              <w:rPr>
                <w:rStyle w:val="a5"/>
                <w:rFonts w:ascii="a_Timer(15%) Bashkir" w:hAnsi="a_Timer(15%) Bashkir"/>
              </w:rPr>
              <w:t xml:space="preserve">    </w:t>
            </w:r>
            <w:r w:rsidRPr="00282D98">
              <w:rPr>
                <w:rStyle w:val="a5"/>
                <w:rFonts w:ascii="a_Timer(15%) Bashkir" w:hAnsi="a_Timer(15%) Bashkir"/>
              </w:rPr>
              <w:t xml:space="preserve">  </w:t>
            </w:r>
            <w:r>
              <w:rPr>
                <w:rStyle w:val="a5"/>
                <w:rFonts w:ascii="a_Timer(15%) Bashkir" w:hAnsi="a_Timer(15%) Bashkir"/>
              </w:rPr>
              <w:t xml:space="preserve">      </w:t>
            </w:r>
            <w:r w:rsidRPr="00282D98">
              <w:rPr>
                <w:rStyle w:val="a5"/>
                <w:rFonts w:ascii="a_Timer(15%) Bashkir" w:hAnsi="a_Timer(15%) Bashkir"/>
              </w:rPr>
              <w:t>ИНН  020200</w:t>
            </w:r>
            <w:r>
              <w:rPr>
                <w:rStyle w:val="a5"/>
                <w:rFonts w:ascii="a_Timer(15%) Bashkir" w:hAnsi="a_Timer(15%) Bashkir"/>
              </w:rPr>
              <w:t>1945</w:t>
            </w:r>
          </w:p>
        </w:tc>
      </w:tr>
    </w:tbl>
    <w:p w:rsidR="00E00483" w:rsidRPr="00EB138E" w:rsidRDefault="00E00483" w:rsidP="00E00483">
      <w:pPr>
        <w:tabs>
          <w:tab w:val="left" w:pos="3228"/>
        </w:tabs>
        <w:spacing w:after="0" w:line="240" w:lineRule="auto"/>
        <w:ind w:left="-426" w:firstLine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a-RU"/>
        </w:rPr>
        <w:t xml:space="preserve">                  </w:t>
      </w:r>
      <w:r w:rsidRPr="00EB138E">
        <w:rPr>
          <w:rFonts w:ascii="Times New Roman" w:eastAsia="Times New Roman" w:hAnsi="Times New Roman" w:cs="Times New Roman"/>
          <w:b/>
          <w:sz w:val="24"/>
          <w:szCs w:val="24"/>
          <w:lang w:val="ba-RU"/>
        </w:rPr>
        <w:t xml:space="preserve">ҠАРАР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ba-RU"/>
        </w:rPr>
        <w:t xml:space="preserve">                                                                           ПОСТАНОВЛЕНИЕ</w:t>
      </w:r>
    </w:p>
    <w:p w:rsidR="00E00483" w:rsidRPr="00EB138E" w:rsidRDefault="00E00483" w:rsidP="00E00483">
      <w:pPr>
        <w:tabs>
          <w:tab w:val="left" w:pos="32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a-RU"/>
        </w:rPr>
      </w:pPr>
    </w:p>
    <w:p w:rsidR="00E00483" w:rsidRPr="00DA7CCD" w:rsidRDefault="00E00483" w:rsidP="00E00483">
      <w:pPr>
        <w:tabs>
          <w:tab w:val="left" w:pos="2025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CCD">
        <w:rPr>
          <w:rFonts w:ascii="Times New Roman" w:eastAsia="Times New Roman" w:hAnsi="Times New Roman" w:cs="Times New Roman"/>
          <w:b/>
          <w:sz w:val="24"/>
          <w:szCs w:val="24"/>
        </w:rPr>
        <w:t xml:space="preserve">     28</w:t>
      </w:r>
      <w:r w:rsidRPr="00DA7CCD">
        <w:rPr>
          <w:rFonts w:ascii="BelZAGZ" w:eastAsia="Times New Roman" w:hAnsi="BelZAGZ" w:cs="Times New Roman"/>
          <w:b/>
          <w:sz w:val="24"/>
          <w:szCs w:val="24"/>
        </w:rPr>
        <w:t xml:space="preserve"> октябрь </w:t>
      </w:r>
      <w:r w:rsidRPr="00DA7CCD">
        <w:rPr>
          <w:rFonts w:ascii="Times New Roman" w:eastAsia="Times New Roman" w:hAnsi="Times New Roman" w:cs="Times New Roman"/>
          <w:b/>
          <w:sz w:val="24"/>
          <w:szCs w:val="24"/>
        </w:rPr>
        <w:t xml:space="preserve">2021 </w:t>
      </w:r>
      <w:proofErr w:type="spellStart"/>
      <w:r w:rsidRPr="00DA7CCD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proofErr w:type="spellEnd"/>
      <w:r w:rsidRPr="00DA7CCD">
        <w:rPr>
          <w:rFonts w:ascii="Times New Roman" w:eastAsia="Times New Roman" w:hAnsi="Times New Roman" w:cs="Times New Roman"/>
          <w:b/>
          <w:sz w:val="24"/>
          <w:szCs w:val="24"/>
        </w:rPr>
        <w:t>.                                        №37                                        28  октября  2021 г.</w:t>
      </w:r>
    </w:p>
    <w:p w:rsidR="00E00483" w:rsidRPr="0047456E" w:rsidRDefault="00E00483" w:rsidP="00E00483">
      <w:pPr>
        <w:tabs>
          <w:tab w:val="left" w:pos="2025"/>
          <w:tab w:val="center" w:pos="4677"/>
          <w:tab w:val="right" w:pos="9355"/>
        </w:tabs>
        <w:spacing w:after="0" w:line="240" w:lineRule="auto"/>
        <w:rPr>
          <w:sz w:val="28"/>
          <w:szCs w:val="28"/>
        </w:rPr>
      </w:pPr>
    </w:p>
    <w:p w:rsidR="00E00483" w:rsidRPr="00D76477" w:rsidRDefault="00E00483" w:rsidP="00E0048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76477">
        <w:rPr>
          <w:rFonts w:ascii="Times New Roman" w:hAnsi="Times New Roman" w:cs="Times New Roman"/>
          <w:b/>
          <w:sz w:val="28"/>
          <w:szCs w:val="28"/>
        </w:rPr>
        <w:t>О проведении  надзорной -  профилактической  операции «Жилище –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76477">
        <w:rPr>
          <w:rFonts w:ascii="Times New Roman" w:hAnsi="Times New Roman" w:cs="Times New Roman"/>
          <w:b/>
          <w:sz w:val="28"/>
          <w:szCs w:val="28"/>
        </w:rPr>
        <w:t>»</w:t>
      </w:r>
    </w:p>
    <w:p w:rsidR="00E00483" w:rsidRPr="00DA7CCD" w:rsidRDefault="00E00483" w:rsidP="00DA7CCD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A7CCD">
        <w:rPr>
          <w:rFonts w:ascii="Times New Roman" w:hAnsi="Times New Roman" w:cs="Times New Roman"/>
          <w:sz w:val="24"/>
          <w:szCs w:val="24"/>
        </w:rPr>
        <w:t xml:space="preserve">В целях проведения комплекса превентивных мер по предупреждению пожаров, минимизации  материальных и социальных потерь, повышения уровня  противопожарной защиты объектов  жилого сектора, руководствуясь федеральным законом от 21 декабря 1994 года № 69-ФЗ «О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Федерации, и на основании распоряжения  Главы администрации МР </w:t>
      </w:r>
      <w:proofErr w:type="spellStart"/>
      <w:r w:rsidRPr="00DA7CCD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A7CCD">
        <w:rPr>
          <w:rFonts w:ascii="Times New Roman" w:hAnsi="Times New Roman" w:cs="Times New Roman"/>
          <w:sz w:val="24"/>
          <w:szCs w:val="24"/>
        </w:rPr>
        <w:t xml:space="preserve"> район Республики</w:t>
      </w:r>
      <w:proofErr w:type="gramEnd"/>
      <w:r w:rsidRPr="00DA7CCD">
        <w:rPr>
          <w:rFonts w:ascii="Times New Roman" w:hAnsi="Times New Roman" w:cs="Times New Roman"/>
          <w:sz w:val="24"/>
          <w:szCs w:val="24"/>
        </w:rPr>
        <w:t xml:space="preserve"> Башкортостан  от 03.02.2020 г. № 391 «О проведении  профилактической операции «Жилище – 2021», администрация сельского поселения </w:t>
      </w:r>
      <w:proofErr w:type="spellStart"/>
      <w:r w:rsidR="00DA7CCD" w:rsidRPr="00DA7CCD">
        <w:rPr>
          <w:rFonts w:ascii="Times New Roman" w:hAnsi="Times New Roman" w:cs="Times New Roman"/>
          <w:sz w:val="24"/>
          <w:szCs w:val="24"/>
        </w:rPr>
        <w:t>Гайниямакский</w:t>
      </w:r>
      <w:proofErr w:type="spellEnd"/>
      <w:r w:rsidR="00DA7CCD" w:rsidRPr="00DA7CCD">
        <w:rPr>
          <w:rFonts w:ascii="Times New Roman" w:hAnsi="Times New Roman" w:cs="Times New Roman"/>
          <w:sz w:val="24"/>
          <w:szCs w:val="24"/>
        </w:rPr>
        <w:t xml:space="preserve"> </w:t>
      </w:r>
      <w:r w:rsidRPr="00DA7CC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A7CCD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A7CC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DA7CCD">
        <w:rPr>
          <w:rFonts w:ascii="Times New Roman" w:hAnsi="Times New Roman" w:cs="Times New Roman"/>
          <w:sz w:val="24"/>
          <w:szCs w:val="24"/>
        </w:rPr>
        <w:t xml:space="preserve"> </w:t>
      </w:r>
      <w:r w:rsidRPr="00DA7CCD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E00483" w:rsidRPr="00DA7CCD" w:rsidRDefault="00E00483" w:rsidP="00E00483">
      <w:pPr>
        <w:jc w:val="both"/>
        <w:rPr>
          <w:rFonts w:ascii="Times New Roman" w:hAnsi="Times New Roman" w:cs="Times New Roman"/>
          <w:sz w:val="24"/>
          <w:szCs w:val="24"/>
        </w:rPr>
      </w:pPr>
      <w:r w:rsidRPr="00DA7CCD">
        <w:rPr>
          <w:rFonts w:ascii="Times New Roman" w:hAnsi="Times New Roman" w:cs="Times New Roman"/>
          <w:sz w:val="24"/>
          <w:szCs w:val="24"/>
        </w:rPr>
        <w:t xml:space="preserve">       1. Утвердить План проведения комплекса профилактических мер операции  «Жилище-202</w:t>
      </w:r>
      <w:r w:rsidR="00DA7CCD" w:rsidRPr="00DA7CCD">
        <w:rPr>
          <w:rFonts w:ascii="Times New Roman" w:hAnsi="Times New Roman" w:cs="Times New Roman"/>
          <w:sz w:val="24"/>
          <w:szCs w:val="24"/>
        </w:rPr>
        <w:t>1</w:t>
      </w:r>
      <w:r w:rsidRPr="00DA7CCD">
        <w:rPr>
          <w:rFonts w:ascii="Times New Roman" w:hAnsi="Times New Roman" w:cs="Times New Roman"/>
          <w:sz w:val="24"/>
          <w:szCs w:val="24"/>
        </w:rPr>
        <w:t>» (приложение № 1) по предупреждению пожаров.</w:t>
      </w:r>
    </w:p>
    <w:p w:rsidR="00E00483" w:rsidRPr="00DA7CCD" w:rsidRDefault="00E00483" w:rsidP="00E00483">
      <w:pPr>
        <w:jc w:val="both"/>
        <w:rPr>
          <w:rFonts w:ascii="Times New Roman" w:hAnsi="Times New Roman" w:cs="Times New Roman"/>
          <w:sz w:val="24"/>
          <w:szCs w:val="24"/>
        </w:rPr>
      </w:pPr>
      <w:r w:rsidRPr="00DA7CCD">
        <w:rPr>
          <w:rFonts w:ascii="Times New Roman" w:hAnsi="Times New Roman" w:cs="Times New Roman"/>
          <w:sz w:val="24"/>
          <w:szCs w:val="24"/>
        </w:rPr>
        <w:t xml:space="preserve">     2.Ежемесячно провести на территории сельского поселения  </w:t>
      </w:r>
      <w:proofErr w:type="spellStart"/>
      <w:r w:rsidR="00DA7CCD" w:rsidRPr="00DA7CCD">
        <w:rPr>
          <w:rFonts w:ascii="Times New Roman" w:hAnsi="Times New Roman" w:cs="Times New Roman"/>
          <w:sz w:val="24"/>
          <w:szCs w:val="24"/>
        </w:rPr>
        <w:t>Гайниямакский</w:t>
      </w:r>
      <w:proofErr w:type="spellEnd"/>
      <w:r w:rsidR="00DA7CCD" w:rsidRPr="00DA7CCD">
        <w:rPr>
          <w:rFonts w:ascii="Times New Roman" w:hAnsi="Times New Roman" w:cs="Times New Roman"/>
          <w:sz w:val="24"/>
          <w:szCs w:val="24"/>
        </w:rPr>
        <w:t xml:space="preserve"> </w:t>
      </w:r>
      <w:r w:rsidRPr="00DA7CCD">
        <w:rPr>
          <w:rFonts w:ascii="Times New Roman" w:hAnsi="Times New Roman" w:cs="Times New Roman"/>
          <w:sz w:val="24"/>
          <w:szCs w:val="24"/>
        </w:rPr>
        <w:t xml:space="preserve"> сельсовет профилактическую операцию  «Жилище-202</w:t>
      </w:r>
      <w:r w:rsidR="00DA7CCD" w:rsidRPr="00DA7CCD">
        <w:rPr>
          <w:rFonts w:ascii="Times New Roman" w:hAnsi="Times New Roman" w:cs="Times New Roman"/>
          <w:sz w:val="24"/>
          <w:szCs w:val="24"/>
        </w:rPr>
        <w:t>1</w:t>
      </w:r>
      <w:r w:rsidRPr="00DA7CCD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E00483" w:rsidRPr="00DA7CCD" w:rsidRDefault="00E00483" w:rsidP="00E00483">
      <w:pPr>
        <w:jc w:val="both"/>
        <w:rPr>
          <w:rFonts w:ascii="Times New Roman" w:hAnsi="Times New Roman" w:cs="Times New Roman"/>
          <w:sz w:val="24"/>
          <w:szCs w:val="24"/>
        </w:rPr>
      </w:pPr>
      <w:r w:rsidRPr="00DA7CCD">
        <w:rPr>
          <w:rFonts w:ascii="Times New Roman" w:hAnsi="Times New Roman" w:cs="Times New Roman"/>
          <w:sz w:val="24"/>
          <w:szCs w:val="24"/>
        </w:rPr>
        <w:t xml:space="preserve">     3.Провести на территории населенных пунктов сельского поселения  встреч (сходов) с населением  по разъяснению мер пожарной безопасности</w:t>
      </w:r>
      <w:proofErr w:type="gramStart"/>
      <w:r w:rsidRPr="00DA7CC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00483" w:rsidRPr="00DA7CCD" w:rsidRDefault="00E00483" w:rsidP="00E00483">
      <w:pPr>
        <w:jc w:val="both"/>
        <w:rPr>
          <w:rFonts w:ascii="Times New Roman" w:hAnsi="Times New Roman" w:cs="Times New Roman"/>
          <w:sz w:val="24"/>
          <w:szCs w:val="24"/>
        </w:rPr>
      </w:pPr>
      <w:r w:rsidRPr="00DA7CCD">
        <w:rPr>
          <w:rFonts w:ascii="Times New Roman" w:hAnsi="Times New Roman" w:cs="Times New Roman"/>
          <w:sz w:val="24"/>
          <w:szCs w:val="24"/>
        </w:rPr>
        <w:t xml:space="preserve">     4.Ежемесячно представлять отчет о проделанной профилактической работе в жилом секторе Государственному  инспектору в </w:t>
      </w:r>
      <w:proofErr w:type="spellStart"/>
      <w:r w:rsidRPr="00DA7CCD">
        <w:rPr>
          <w:rFonts w:ascii="Times New Roman" w:hAnsi="Times New Roman" w:cs="Times New Roman"/>
          <w:sz w:val="24"/>
          <w:szCs w:val="24"/>
        </w:rPr>
        <w:t>Альшеевском</w:t>
      </w:r>
      <w:proofErr w:type="spellEnd"/>
      <w:r w:rsidRPr="00DA7CCD">
        <w:rPr>
          <w:rFonts w:ascii="Times New Roman" w:hAnsi="Times New Roman" w:cs="Times New Roman"/>
          <w:sz w:val="24"/>
          <w:szCs w:val="24"/>
        </w:rPr>
        <w:t xml:space="preserve"> районе (по прилагаемой форме).</w:t>
      </w:r>
    </w:p>
    <w:p w:rsidR="00E00483" w:rsidRPr="00DA7CCD" w:rsidRDefault="00E00483" w:rsidP="00E00483">
      <w:pPr>
        <w:jc w:val="both"/>
        <w:rPr>
          <w:rFonts w:ascii="Times New Roman" w:hAnsi="Times New Roman" w:cs="Times New Roman"/>
          <w:sz w:val="24"/>
          <w:szCs w:val="24"/>
        </w:rPr>
      </w:pPr>
      <w:r w:rsidRPr="00DA7CCD">
        <w:rPr>
          <w:rFonts w:ascii="Times New Roman" w:hAnsi="Times New Roman" w:cs="Times New Roman"/>
          <w:sz w:val="24"/>
          <w:szCs w:val="24"/>
        </w:rPr>
        <w:t xml:space="preserve">    5.Совместно   с работниками администрации сельского поселения, сотрудниками  отделов внутренних дел, электросетей, учреждений социальной защиты населения провести целевые  рейды по проверке противопожарного состояния мест проживания взятых на учет малоимущих одиноких  пенсионеров и инвалидов, многодетных семей, а также лиц, склонных к злоупотреблению алкогольной продукции.</w:t>
      </w:r>
    </w:p>
    <w:p w:rsidR="00E00483" w:rsidRPr="00DA7CCD" w:rsidRDefault="00E00483" w:rsidP="00E00483">
      <w:pPr>
        <w:jc w:val="both"/>
        <w:rPr>
          <w:rFonts w:ascii="Times New Roman" w:hAnsi="Times New Roman" w:cs="Times New Roman"/>
          <w:sz w:val="24"/>
          <w:szCs w:val="24"/>
        </w:rPr>
      </w:pPr>
      <w:r w:rsidRPr="00DA7CCD">
        <w:rPr>
          <w:rFonts w:ascii="Times New Roman" w:hAnsi="Times New Roman" w:cs="Times New Roman"/>
          <w:sz w:val="24"/>
          <w:szCs w:val="24"/>
        </w:rPr>
        <w:t xml:space="preserve">     6.Оформлять в местах массового скопления людей </w:t>
      </w:r>
      <w:proofErr w:type="spellStart"/>
      <w:r w:rsidRPr="00DA7CCD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DA7CCD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DA7CCD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DA7CCD">
        <w:rPr>
          <w:rFonts w:ascii="Times New Roman" w:hAnsi="Times New Roman" w:cs="Times New Roman"/>
          <w:sz w:val="24"/>
          <w:szCs w:val="24"/>
        </w:rPr>
        <w:t>сплуатационных участках уголков пожарной безопасности, проведению тематических вечеров, викторин, круглых столов.</w:t>
      </w:r>
    </w:p>
    <w:p w:rsidR="00DA7CCD" w:rsidRDefault="00E00483" w:rsidP="00DA7CCD">
      <w:pPr>
        <w:jc w:val="both"/>
        <w:rPr>
          <w:rFonts w:ascii="Times New Roman" w:hAnsi="Times New Roman" w:cs="Times New Roman"/>
          <w:sz w:val="24"/>
          <w:szCs w:val="24"/>
        </w:rPr>
      </w:pPr>
      <w:r w:rsidRPr="00DA7CCD">
        <w:rPr>
          <w:rFonts w:ascii="Times New Roman" w:hAnsi="Times New Roman" w:cs="Times New Roman"/>
          <w:sz w:val="24"/>
          <w:szCs w:val="24"/>
        </w:rPr>
        <w:t xml:space="preserve">     7. Контроль выполнения данного постановления возлагаю на себя.</w:t>
      </w:r>
    </w:p>
    <w:p w:rsidR="00E00483" w:rsidRPr="00DA7CCD" w:rsidRDefault="00E00483" w:rsidP="00DA7CCD">
      <w:pPr>
        <w:jc w:val="both"/>
        <w:rPr>
          <w:rFonts w:ascii="Times New Roman" w:hAnsi="Times New Roman" w:cs="Times New Roman"/>
          <w:sz w:val="24"/>
          <w:szCs w:val="24"/>
        </w:rPr>
      </w:pPr>
      <w:r w:rsidRPr="00DA7CCD">
        <w:rPr>
          <w:rFonts w:ascii="Times New Roman" w:hAnsi="Times New Roman" w:cs="Times New Roman"/>
          <w:sz w:val="24"/>
          <w:szCs w:val="24"/>
        </w:rPr>
        <w:t xml:space="preserve">Глава сельского поселения:                                   </w:t>
      </w:r>
      <w:r w:rsidRPr="00DA7CCD">
        <w:rPr>
          <w:rFonts w:ascii="Times New Roman" w:hAnsi="Times New Roman" w:cs="Times New Roman"/>
          <w:sz w:val="24"/>
          <w:szCs w:val="24"/>
        </w:rPr>
        <w:tab/>
      </w:r>
      <w:r w:rsidRPr="00DA7CCD">
        <w:rPr>
          <w:rFonts w:ascii="Times New Roman" w:hAnsi="Times New Roman" w:cs="Times New Roman"/>
          <w:sz w:val="24"/>
          <w:szCs w:val="24"/>
        </w:rPr>
        <w:tab/>
      </w:r>
      <w:r w:rsidRPr="00DA7CCD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 w:rsidR="00DA7CCD" w:rsidRPr="00DA7CCD">
        <w:rPr>
          <w:rFonts w:ascii="Times New Roman" w:hAnsi="Times New Roman" w:cs="Times New Roman"/>
          <w:sz w:val="24"/>
          <w:szCs w:val="24"/>
        </w:rPr>
        <w:t>А.И.Усманов</w:t>
      </w:r>
      <w:proofErr w:type="spellEnd"/>
    </w:p>
    <w:p w:rsidR="00E00483" w:rsidRPr="00DA7CCD" w:rsidRDefault="00E00483" w:rsidP="00E004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0483" w:rsidRPr="00DA7CCD" w:rsidRDefault="00E00483" w:rsidP="00E004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0483" w:rsidRPr="00DA7CCD" w:rsidRDefault="00E00483" w:rsidP="00E004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0483" w:rsidRPr="00DA7CCD" w:rsidRDefault="00E00483" w:rsidP="00E00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7CC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00483" w:rsidRPr="00DA7CCD" w:rsidRDefault="00E00483" w:rsidP="00E00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7CC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00483" w:rsidRPr="00DA7CCD" w:rsidRDefault="00E00483" w:rsidP="00E00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7CC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A7CCD" w:rsidRPr="00DA7CCD">
        <w:rPr>
          <w:rFonts w:ascii="Times New Roman" w:hAnsi="Times New Roman" w:cs="Times New Roman"/>
          <w:sz w:val="24"/>
          <w:szCs w:val="24"/>
        </w:rPr>
        <w:t>Гайниямакский</w:t>
      </w:r>
      <w:proofErr w:type="spellEnd"/>
      <w:r w:rsidR="00DA7CCD" w:rsidRPr="00DA7CCD">
        <w:rPr>
          <w:rFonts w:ascii="Times New Roman" w:hAnsi="Times New Roman" w:cs="Times New Roman"/>
          <w:sz w:val="24"/>
          <w:szCs w:val="24"/>
        </w:rPr>
        <w:t xml:space="preserve"> </w:t>
      </w:r>
      <w:r w:rsidRPr="00DA7CCD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E00483" w:rsidRPr="00DA7CCD" w:rsidRDefault="00E00483" w:rsidP="00E00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C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«</w:t>
      </w:r>
      <w:r w:rsidR="00DA7CCD">
        <w:rPr>
          <w:rFonts w:ascii="Times New Roman" w:hAnsi="Times New Roman" w:cs="Times New Roman"/>
          <w:sz w:val="24"/>
          <w:szCs w:val="24"/>
        </w:rPr>
        <w:t>28</w:t>
      </w:r>
      <w:r w:rsidRPr="00DA7CCD">
        <w:rPr>
          <w:rFonts w:ascii="Times New Roman" w:hAnsi="Times New Roman" w:cs="Times New Roman"/>
          <w:sz w:val="24"/>
          <w:szCs w:val="24"/>
        </w:rPr>
        <w:t xml:space="preserve">» </w:t>
      </w:r>
      <w:r w:rsidR="00DA7CCD">
        <w:rPr>
          <w:rFonts w:ascii="Times New Roman" w:hAnsi="Times New Roman" w:cs="Times New Roman"/>
          <w:sz w:val="24"/>
          <w:szCs w:val="24"/>
        </w:rPr>
        <w:t>октября</w:t>
      </w:r>
      <w:r w:rsidRPr="00DA7CCD">
        <w:rPr>
          <w:rFonts w:ascii="Times New Roman" w:hAnsi="Times New Roman" w:cs="Times New Roman"/>
          <w:sz w:val="24"/>
          <w:szCs w:val="24"/>
        </w:rPr>
        <w:t xml:space="preserve">  202</w:t>
      </w:r>
      <w:r w:rsidR="00DA7CCD">
        <w:rPr>
          <w:rFonts w:ascii="Times New Roman" w:hAnsi="Times New Roman" w:cs="Times New Roman"/>
          <w:sz w:val="24"/>
          <w:szCs w:val="24"/>
        </w:rPr>
        <w:t>1</w:t>
      </w:r>
      <w:r w:rsidRPr="00DA7CC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A7CCD">
        <w:rPr>
          <w:rFonts w:ascii="Times New Roman" w:hAnsi="Times New Roman" w:cs="Times New Roman"/>
          <w:sz w:val="24"/>
          <w:szCs w:val="24"/>
        </w:rPr>
        <w:t>37</w:t>
      </w:r>
      <w:r w:rsidRPr="00DA7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483" w:rsidRPr="00DA7CCD" w:rsidRDefault="00E00483" w:rsidP="00E004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CC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00483" w:rsidRDefault="00E00483" w:rsidP="00E004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CCD">
        <w:rPr>
          <w:rFonts w:ascii="Times New Roman" w:hAnsi="Times New Roman" w:cs="Times New Roman"/>
          <w:b/>
          <w:sz w:val="24"/>
          <w:szCs w:val="24"/>
        </w:rPr>
        <w:t>Проведения комплекса профилактических мер операции « Жилище- 202</w:t>
      </w:r>
      <w:r w:rsidR="00DA7CCD">
        <w:rPr>
          <w:rFonts w:ascii="Times New Roman" w:hAnsi="Times New Roman" w:cs="Times New Roman"/>
          <w:b/>
          <w:sz w:val="24"/>
          <w:szCs w:val="24"/>
        </w:rPr>
        <w:t>1</w:t>
      </w:r>
      <w:r w:rsidRPr="00DA7CCD">
        <w:rPr>
          <w:rFonts w:ascii="Times New Roman" w:hAnsi="Times New Roman" w:cs="Times New Roman"/>
          <w:b/>
          <w:sz w:val="24"/>
          <w:szCs w:val="24"/>
        </w:rPr>
        <w:t>»</w:t>
      </w:r>
    </w:p>
    <w:p w:rsidR="00DA7CCD" w:rsidRPr="00DA7CCD" w:rsidRDefault="00DA7CCD" w:rsidP="00E004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9"/>
        <w:gridCol w:w="4461"/>
        <w:gridCol w:w="1995"/>
        <w:gridCol w:w="2366"/>
      </w:tblGrid>
      <w:tr w:rsidR="00E00483" w:rsidRPr="00DA7CCD" w:rsidTr="00BE07A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83" w:rsidRPr="00DA7CCD" w:rsidRDefault="00E00483" w:rsidP="00BE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A7CCD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A7C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83" w:rsidRPr="00DA7CCD" w:rsidRDefault="00E00483" w:rsidP="00BE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C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83" w:rsidRPr="00DA7CCD" w:rsidRDefault="00E00483" w:rsidP="00BE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CD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83" w:rsidRPr="00DA7CCD" w:rsidRDefault="00E00483" w:rsidP="00BE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CD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E00483" w:rsidRPr="00DA7CCD" w:rsidTr="00BE07A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83" w:rsidRPr="00DA7CCD" w:rsidRDefault="00E00483" w:rsidP="00BE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83" w:rsidRPr="00DA7CCD" w:rsidRDefault="00E00483" w:rsidP="00BE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CD">
              <w:rPr>
                <w:rFonts w:ascii="Times New Roman" w:hAnsi="Times New Roman" w:cs="Times New Roman"/>
                <w:sz w:val="24"/>
                <w:szCs w:val="24"/>
              </w:rPr>
              <w:t>Проведение подворного обхода жилищ граждан в целях проверки противопожарного состояния жилых домов и надворных построек, в первую очередь, мест проживания малоимущих</w:t>
            </w:r>
            <w:proofErr w:type="gramStart"/>
            <w:r w:rsidRPr="00DA7CC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A7CCD">
              <w:rPr>
                <w:rFonts w:ascii="Times New Roman" w:hAnsi="Times New Roman" w:cs="Times New Roman"/>
                <w:sz w:val="24"/>
                <w:szCs w:val="24"/>
              </w:rPr>
              <w:t xml:space="preserve"> одиноких престарелых граждан и инвалидов. Многодетных семей, а также лиц, склонных к злоупотреблению алкогольной продукции, являющихся потенциальными жертвами пожаров.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83" w:rsidRPr="00DA7CCD" w:rsidRDefault="00E00483" w:rsidP="00BE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CD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83" w:rsidRPr="00DA7CCD" w:rsidRDefault="00E00483" w:rsidP="00BE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CD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поселения.</w:t>
            </w:r>
          </w:p>
          <w:p w:rsidR="00E00483" w:rsidRPr="00DA7CCD" w:rsidRDefault="00E00483" w:rsidP="00BE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CD">
              <w:rPr>
                <w:rFonts w:ascii="Times New Roman" w:hAnsi="Times New Roman" w:cs="Times New Roman"/>
                <w:sz w:val="24"/>
                <w:szCs w:val="24"/>
              </w:rPr>
              <w:t>депутаты, актив села</w:t>
            </w:r>
          </w:p>
        </w:tc>
      </w:tr>
      <w:tr w:rsidR="00E00483" w:rsidRPr="00DA7CCD" w:rsidTr="00BE07A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83" w:rsidRPr="00DA7CCD" w:rsidRDefault="00E00483" w:rsidP="00BE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83" w:rsidRPr="00DA7CCD" w:rsidRDefault="00E00483" w:rsidP="00BE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CD">
              <w:rPr>
                <w:rFonts w:ascii="Times New Roman" w:hAnsi="Times New Roman" w:cs="Times New Roman"/>
                <w:sz w:val="24"/>
                <w:szCs w:val="24"/>
              </w:rPr>
              <w:t>Обновление списков одиноко проживающих граждан пожилого возраста, инвалидов, неблагополучных и многодетных семей, списки ветхих и заброшенных строений.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83" w:rsidRPr="00DA7CCD" w:rsidRDefault="00E00483" w:rsidP="00BE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CD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83" w:rsidRPr="00DA7CCD" w:rsidRDefault="00E00483" w:rsidP="00BE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C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поселения.</w:t>
            </w:r>
          </w:p>
          <w:p w:rsidR="00E00483" w:rsidRPr="00DA7CCD" w:rsidRDefault="00E00483" w:rsidP="00BE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CD">
              <w:rPr>
                <w:rFonts w:ascii="Times New Roman" w:hAnsi="Times New Roman" w:cs="Times New Roman"/>
                <w:sz w:val="24"/>
                <w:szCs w:val="24"/>
              </w:rPr>
              <w:t>актив села</w:t>
            </w:r>
          </w:p>
          <w:p w:rsidR="00E00483" w:rsidRPr="00DA7CCD" w:rsidRDefault="00E00483" w:rsidP="00BE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83" w:rsidRPr="00DA7CCD" w:rsidTr="00BE07A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83" w:rsidRPr="00DA7CCD" w:rsidRDefault="00E00483" w:rsidP="00BE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83" w:rsidRPr="00DA7CCD" w:rsidRDefault="00E00483" w:rsidP="00BE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целевых рейдов с привлечением работников лечебных учреждений, сотрудников ОВД, депутатов, инспектора по пожарной безопасности по проверке противопожарного состояния мест проживания взятых на учет малоимущих, одиноких престарелых граждан и инвалидов. Многодетных семей, а также лиц, склонных к злоупотреблению алкогольной продукции.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83" w:rsidRPr="00DA7CCD" w:rsidRDefault="00E00483" w:rsidP="00BE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83" w:rsidRPr="00DA7CCD" w:rsidRDefault="00E00483" w:rsidP="00BE0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CD">
              <w:rPr>
                <w:rFonts w:ascii="Times New Roman" w:hAnsi="Times New Roman" w:cs="Times New Roman"/>
                <w:sz w:val="24"/>
                <w:szCs w:val="24"/>
              </w:rPr>
              <w:t>Глава сельского  поселения, депутаты, участковый уполномоченный по согласованию с начальником участковых уполномоченных полиции, актив села</w:t>
            </w:r>
          </w:p>
        </w:tc>
      </w:tr>
      <w:tr w:rsidR="00E00483" w:rsidRPr="00DA7CCD" w:rsidTr="00BE07A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83" w:rsidRPr="00DA7CCD" w:rsidRDefault="00E00483" w:rsidP="00BE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83" w:rsidRPr="00DA7CCD" w:rsidRDefault="00E00483" w:rsidP="00BE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CD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разъяснительной работы среди населения на сходах граждан и по месту жительства по изучению правил пожарной безопасности.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83" w:rsidRPr="00DA7CCD" w:rsidRDefault="00E00483" w:rsidP="00BE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C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83" w:rsidRPr="00DA7CCD" w:rsidRDefault="00E00483" w:rsidP="00BE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CD">
              <w:rPr>
                <w:rFonts w:ascii="Times New Roman" w:hAnsi="Times New Roman" w:cs="Times New Roman"/>
                <w:sz w:val="24"/>
                <w:szCs w:val="24"/>
              </w:rPr>
              <w:t>Глава сельского  поселения, депутаты,</w:t>
            </w:r>
          </w:p>
          <w:p w:rsidR="00E00483" w:rsidRPr="00DA7CCD" w:rsidRDefault="00E00483" w:rsidP="00BE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CD">
              <w:rPr>
                <w:rFonts w:ascii="Times New Roman" w:hAnsi="Times New Roman" w:cs="Times New Roman"/>
                <w:sz w:val="24"/>
                <w:szCs w:val="24"/>
              </w:rPr>
              <w:t xml:space="preserve">внештатные инспектора  по пожарной </w:t>
            </w:r>
            <w:r w:rsidRPr="00DA7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</w:tr>
      <w:tr w:rsidR="00E00483" w:rsidRPr="00DA7CCD" w:rsidTr="00BE07A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83" w:rsidRPr="00DA7CCD" w:rsidRDefault="00E00483" w:rsidP="00BE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83" w:rsidRPr="00DA7CCD" w:rsidRDefault="00E00483" w:rsidP="00BE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проверки подвальных, чердачных помещений, пустующих и подлежащих сносу строений, гаражей, вагончиков и других мест вероятного сбора лиц, систематически совершающих правонарушения, представляющих оперативный интерес, с целью их выявления и задержания, пересечения преступлений и других правонарушений. 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83" w:rsidRPr="00DA7CCD" w:rsidRDefault="00E00483" w:rsidP="00BE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C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83" w:rsidRPr="00DA7CCD" w:rsidRDefault="00E00483" w:rsidP="00BE0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CD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УУП по </w:t>
            </w:r>
            <w:proofErr w:type="spellStart"/>
            <w:r w:rsidRPr="00DA7CCD">
              <w:rPr>
                <w:rFonts w:ascii="Times New Roman" w:hAnsi="Times New Roman" w:cs="Times New Roman"/>
                <w:sz w:val="24"/>
                <w:szCs w:val="24"/>
              </w:rPr>
              <w:t>Альшеевскому</w:t>
            </w:r>
            <w:proofErr w:type="spellEnd"/>
            <w:r w:rsidRPr="00DA7CCD">
              <w:rPr>
                <w:rFonts w:ascii="Times New Roman" w:hAnsi="Times New Roman" w:cs="Times New Roman"/>
                <w:sz w:val="24"/>
                <w:szCs w:val="24"/>
              </w:rPr>
              <w:t xml:space="preserve"> району, участковый уполномоченный по согласованию с начальником участковых уполномоченных полиции,</w:t>
            </w:r>
          </w:p>
          <w:p w:rsidR="00E00483" w:rsidRPr="00DA7CCD" w:rsidRDefault="00E00483" w:rsidP="00BE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CD">
              <w:rPr>
                <w:rFonts w:ascii="Times New Roman" w:hAnsi="Times New Roman" w:cs="Times New Roman"/>
                <w:sz w:val="24"/>
                <w:szCs w:val="24"/>
              </w:rPr>
              <w:t xml:space="preserve"> актив села</w:t>
            </w:r>
          </w:p>
        </w:tc>
      </w:tr>
      <w:tr w:rsidR="00E00483" w:rsidRPr="00DA7CCD" w:rsidTr="00BE07A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83" w:rsidRPr="00DA7CCD" w:rsidRDefault="00E00483" w:rsidP="00BE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83" w:rsidRPr="00DA7CCD" w:rsidRDefault="00E00483" w:rsidP="00BE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C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</w:t>
            </w:r>
            <w:proofErr w:type="gramStart"/>
            <w:r w:rsidRPr="00DA7CCD">
              <w:rPr>
                <w:rFonts w:ascii="Times New Roman" w:hAnsi="Times New Roman" w:cs="Times New Roman"/>
                <w:sz w:val="24"/>
                <w:szCs w:val="24"/>
              </w:rPr>
              <w:t>предоставить  отчет</w:t>
            </w:r>
            <w:proofErr w:type="gramEnd"/>
            <w:r w:rsidRPr="00DA7CCD">
              <w:rPr>
                <w:rFonts w:ascii="Times New Roman" w:hAnsi="Times New Roman" w:cs="Times New Roman"/>
                <w:sz w:val="24"/>
                <w:szCs w:val="24"/>
              </w:rPr>
              <w:t xml:space="preserve"> об итогах проведения очередного этапа операции « Жилище» в ОНД </w:t>
            </w:r>
            <w:proofErr w:type="spellStart"/>
            <w:r w:rsidRPr="00DA7CCD">
              <w:rPr>
                <w:rFonts w:ascii="Times New Roman" w:hAnsi="Times New Roman" w:cs="Times New Roman"/>
                <w:sz w:val="24"/>
                <w:szCs w:val="24"/>
              </w:rPr>
              <w:t>Альшеевского</w:t>
            </w:r>
            <w:proofErr w:type="spellEnd"/>
            <w:r w:rsidRPr="00DA7CCD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для обобщения и направления в УНД ГУ МЧС России по РБ.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83" w:rsidRPr="00DA7CCD" w:rsidRDefault="00E00483" w:rsidP="00BE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CD">
              <w:rPr>
                <w:rFonts w:ascii="Times New Roman" w:hAnsi="Times New Roman" w:cs="Times New Roman"/>
                <w:sz w:val="24"/>
                <w:szCs w:val="24"/>
              </w:rPr>
              <w:t>Еженедельно по пятницам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83" w:rsidRPr="00DA7CCD" w:rsidRDefault="00E00483" w:rsidP="00BE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CD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E00483" w:rsidRPr="00DA7CCD" w:rsidTr="00BE07A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83" w:rsidRPr="00DA7CCD" w:rsidRDefault="00E00483" w:rsidP="00BE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83" w:rsidRPr="00DA7CCD" w:rsidRDefault="00E00483" w:rsidP="00BE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83" w:rsidRPr="00DA7CCD" w:rsidRDefault="00E00483" w:rsidP="00BE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483" w:rsidRPr="00DA7CCD" w:rsidRDefault="00E00483" w:rsidP="00BE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483" w:rsidRPr="00DA7CCD" w:rsidRDefault="00E00483" w:rsidP="00E004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0483" w:rsidRPr="00DA7CCD" w:rsidRDefault="00E00483" w:rsidP="00E004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0483" w:rsidRPr="00DA7CCD" w:rsidRDefault="00E00483" w:rsidP="00E004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0483" w:rsidRPr="00DA7CCD" w:rsidRDefault="00E00483" w:rsidP="00E004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0483" w:rsidRPr="00DA7CCD" w:rsidRDefault="00E00483" w:rsidP="00E004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7CCD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</w:t>
      </w:r>
      <w:r w:rsidRPr="00DA7CCD">
        <w:rPr>
          <w:rFonts w:ascii="Times New Roman" w:hAnsi="Times New Roman" w:cs="Times New Roman"/>
          <w:sz w:val="24"/>
          <w:szCs w:val="24"/>
        </w:rPr>
        <w:tab/>
      </w:r>
      <w:r w:rsidRPr="00DA7CCD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D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CCD">
        <w:rPr>
          <w:rFonts w:ascii="Times New Roman" w:hAnsi="Times New Roman" w:cs="Times New Roman"/>
          <w:sz w:val="24"/>
          <w:szCs w:val="24"/>
        </w:rPr>
        <w:t>А.И.Усманов</w:t>
      </w:r>
      <w:proofErr w:type="spellEnd"/>
    </w:p>
    <w:p w:rsidR="00E00483" w:rsidRPr="00DA7CCD" w:rsidRDefault="00E00483" w:rsidP="00E004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00483" w:rsidRPr="00DA7CCD" w:rsidRDefault="00E00483" w:rsidP="00E004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79F" w:rsidRPr="00DA7CCD" w:rsidRDefault="0051479F">
      <w:pPr>
        <w:rPr>
          <w:rFonts w:ascii="Times New Roman" w:hAnsi="Times New Roman" w:cs="Times New Roman"/>
          <w:sz w:val="24"/>
          <w:szCs w:val="24"/>
        </w:rPr>
      </w:pPr>
    </w:p>
    <w:sectPr w:rsidR="0051479F" w:rsidRPr="00DA7CCD" w:rsidSect="00DA7CCD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483"/>
    <w:rsid w:val="0051479F"/>
    <w:rsid w:val="00DA7CCD"/>
    <w:rsid w:val="00E0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00483"/>
    <w:pPr>
      <w:tabs>
        <w:tab w:val="center" w:pos="4677"/>
        <w:tab w:val="right" w:pos="9355"/>
      </w:tabs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4">
    <w:name w:val="Верхний колонтитул Знак"/>
    <w:basedOn w:val="a0"/>
    <w:link w:val="a3"/>
    <w:rsid w:val="00E00483"/>
    <w:rPr>
      <w:rFonts w:ascii="Times New Roman" w:eastAsia="Calibri" w:hAnsi="Times New Roman" w:cs="Times New Roman"/>
      <w:sz w:val="28"/>
      <w:lang w:eastAsia="en-US"/>
    </w:rPr>
  </w:style>
  <w:style w:type="character" w:styleId="a5">
    <w:name w:val="Strong"/>
    <w:qFormat/>
    <w:rsid w:val="00E00483"/>
    <w:rPr>
      <w:rFonts w:cs="Times New Roman"/>
      <w:b/>
      <w:bCs/>
    </w:rPr>
  </w:style>
  <w:style w:type="paragraph" w:customStyle="1" w:styleId="1">
    <w:name w:val="Без интервала1"/>
    <w:rsid w:val="00E0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0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4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00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2021-10-29T06:37:00Z</cp:lastPrinted>
  <dcterms:created xsi:type="dcterms:W3CDTF">2021-10-29T06:17:00Z</dcterms:created>
  <dcterms:modified xsi:type="dcterms:W3CDTF">2021-10-29T06:37:00Z</dcterms:modified>
</cp:coreProperties>
</file>